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F28715" w14:textId="77777777" w:rsidR="00334B36" w:rsidRPr="00334B36" w:rsidRDefault="00334B36" w:rsidP="00334B36">
      <w:pPr>
        <w:pStyle w:val="ds-markdown-paragraph"/>
        <w:shd w:val="clear" w:color="auto" w:fill="FFFFFF"/>
        <w:spacing w:before="240" w:beforeAutospacing="0" w:after="240" w:afterAutospacing="0" w:line="420" w:lineRule="atLeast"/>
        <w:jc w:val="center"/>
        <w:rPr>
          <w:rFonts w:ascii="Segoe UI" w:hAnsi="Segoe UI" w:cs="Segoe UI"/>
          <w:b/>
          <w:bCs/>
          <w:color w:val="0F1115"/>
          <w:sz w:val="28"/>
          <w:szCs w:val="28"/>
        </w:rPr>
      </w:pPr>
      <w:r w:rsidRPr="00334B36">
        <w:rPr>
          <w:rFonts w:ascii="Segoe UI" w:hAnsi="Segoe UI" w:cs="Segoe UI"/>
          <w:b/>
          <w:bCs/>
          <w:color w:val="0F1115"/>
          <w:sz w:val="28"/>
          <w:szCs w:val="28"/>
        </w:rPr>
        <w:t>COMMUNIQUÉ DE PRESSE</w:t>
      </w:r>
    </w:p>
    <w:p w14:paraId="393538ED" w14:textId="2F438622" w:rsidR="00334B36" w:rsidRPr="00334B36" w:rsidRDefault="00334B36" w:rsidP="00334B36">
      <w:pPr>
        <w:pStyle w:val="ds-markdown-paragraph"/>
        <w:shd w:val="clear" w:color="auto" w:fill="FFFFFF"/>
        <w:spacing w:before="240" w:beforeAutospacing="0" w:after="240" w:afterAutospacing="0" w:line="420" w:lineRule="atLeast"/>
        <w:rPr>
          <w:rFonts w:ascii="Segoe UI" w:hAnsi="Segoe UI" w:cs="Segoe UI"/>
          <w:color w:val="0F1115"/>
        </w:rPr>
      </w:pPr>
      <w:r>
        <w:rPr>
          <w:rFonts w:ascii="Segoe UI" w:hAnsi="Segoe UI" w:cs="Segoe UI"/>
          <w:b/>
          <w:bCs/>
          <w:color w:val="0F1115"/>
        </w:rPr>
        <w:t>Casablanca</w:t>
      </w:r>
      <w:r w:rsidRPr="00334B36">
        <w:rPr>
          <w:rFonts w:ascii="Segoe UI" w:hAnsi="Segoe UI" w:cs="Segoe UI"/>
          <w:b/>
          <w:bCs/>
          <w:color w:val="0F1115"/>
        </w:rPr>
        <w:t>, le 30 décembre 2025</w:t>
      </w:r>
    </w:p>
    <w:p w14:paraId="49D59F29" w14:textId="77777777" w:rsidR="00334B36" w:rsidRPr="00334B36" w:rsidRDefault="00334B36" w:rsidP="00334B36">
      <w:pPr>
        <w:pStyle w:val="ds-markdown-paragraph"/>
        <w:shd w:val="clear" w:color="auto" w:fill="FFFFFF"/>
        <w:spacing w:before="240" w:beforeAutospacing="0" w:after="240" w:afterAutospacing="0" w:line="420" w:lineRule="atLeast"/>
        <w:rPr>
          <w:rFonts w:ascii="Segoe UI" w:hAnsi="Segoe UI" w:cs="Segoe UI"/>
          <w:b/>
          <w:bCs/>
          <w:color w:val="0F1115"/>
          <w:sz w:val="28"/>
          <w:szCs w:val="28"/>
        </w:rPr>
      </w:pPr>
      <w:r w:rsidRPr="00334B36">
        <w:rPr>
          <w:rFonts w:ascii="Segoe UI" w:hAnsi="Segoe UI" w:cs="Segoe UI"/>
          <w:b/>
          <w:bCs/>
          <w:color w:val="0F1115"/>
          <w:sz w:val="28"/>
          <w:szCs w:val="28"/>
        </w:rPr>
        <w:t>L’ISEM Alumni lance une plateforme de signature électronique pour accompagner la mise en œuvre de la Vision Royale en matière maritime</w:t>
      </w:r>
    </w:p>
    <w:p w14:paraId="70CC8BBA" w14:textId="77777777" w:rsidR="00334B36" w:rsidRDefault="00334B36" w:rsidP="00334B36">
      <w:pPr>
        <w:pStyle w:val="ds-markdown-paragraph"/>
        <w:shd w:val="clear" w:color="auto" w:fill="FFFFFF"/>
        <w:spacing w:before="240" w:beforeAutospacing="0" w:after="240" w:afterAutospacing="0" w:line="420" w:lineRule="atLeast"/>
        <w:rPr>
          <w:rFonts w:ascii="Segoe UI" w:hAnsi="Segoe UI" w:cs="Segoe UI"/>
          <w:color w:val="0F1115"/>
        </w:rPr>
      </w:pPr>
    </w:p>
    <w:p w14:paraId="2347B12D" w14:textId="0119EB42" w:rsidR="00334B36" w:rsidRPr="00334B36" w:rsidRDefault="00334B36" w:rsidP="00334B36">
      <w:pPr>
        <w:pStyle w:val="ds-markdown-paragraph"/>
        <w:shd w:val="clear" w:color="auto" w:fill="FFFFFF"/>
        <w:spacing w:before="240" w:beforeAutospacing="0" w:after="240" w:afterAutospacing="0" w:line="420" w:lineRule="atLeast"/>
        <w:rPr>
          <w:rFonts w:ascii="Segoe UI" w:hAnsi="Segoe UI" w:cs="Segoe UI"/>
          <w:b/>
          <w:bCs/>
          <w:color w:val="0F1115"/>
        </w:rPr>
      </w:pPr>
      <w:r w:rsidRPr="00334B36">
        <w:rPr>
          <w:rFonts w:ascii="Segoe UI" w:hAnsi="Segoe UI" w:cs="Segoe UI"/>
          <w:b/>
          <w:bCs/>
          <w:color w:val="0F1115"/>
        </w:rPr>
        <w:t xml:space="preserve">L’Association des Lauréats de l’Institut Supérieur des Études Maritimes (ISEM Alumni) annonce le lancement officiel, ce 30 décembre 2025, d’une plateforme de signature électronique dédiée au Manifeste pour une Renaissance Maritime, une initiative citoyenne et professionnelle inscrite dans le prolongement direct de la Vision Royale plaçant la mer et l’économie </w:t>
      </w:r>
      <w:r w:rsidRPr="00334B36">
        <w:rPr>
          <w:rFonts w:ascii="Segoe UI" w:hAnsi="Segoe UI" w:cs="Segoe UI"/>
          <w:b/>
          <w:bCs/>
          <w:color w:val="0F1115"/>
        </w:rPr>
        <w:t>maritime</w:t>
      </w:r>
      <w:r w:rsidRPr="00334B36">
        <w:rPr>
          <w:rFonts w:ascii="Segoe UI" w:hAnsi="Segoe UI" w:cs="Segoe UI"/>
          <w:b/>
          <w:bCs/>
          <w:color w:val="0F1115"/>
        </w:rPr>
        <w:t xml:space="preserve"> au cœur du développement stratégique du Royaume.</w:t>
      </w:r>
    </w:p>
    <w:p w14:paraId="50CEB544" w14:textId="77777777" w:rsidR="00334B36" w:rsidRDefault="00334B36" w:rsidP="00334B36">
      <w:pPr>
        <w:pStyle w:val="ds-markdown-paragraph"/>
        <w:shd w:val="clear" w:color="auto" w:fill="FFFFFF"/>
        <w:spacing w:before="240" w:beforeAutospacing="0" w:after="240" w:afterAutospacing="0" w:line="420" w:lineRule="atLeast"/>
        <w:rPr>
          <w:rFonts w:ascii="Segoe UI" w:hAnsi="Segoe UI" w:cs="Segoe UI"/>
          <w:b/>
          <w:bCs/>
          <w:color w:val="0F1115"/>
        </w:rPr>
      </w:pPr>
    </w:p>
    <w:p w14:paraId="07AE0BA7" w14:textId="72195494" w:rsidR="00334B36" w:rsidRPr="00334B36" w:rsidRDefault="00334B36" w:rsidP="00334B36">
      <w:pPr>
        <w:pStyle w:val="ds-markdown-paragraph"/>
        <w:shd w:val="clear" w:color="auto" w:fill="FFFFFF"/>
        <w:spacing w:before="240" w:beforeAutospacing="0" w:after="240" w:afterAutospacing="0" w:line="420" w:lineRule="atLeast"/>
        <w:rPr>
          <w:rFonts w:ascii="Segoe UI" w:hAnsi="Segoe UI" w:cs="Segoe UI"/>
          <w:b/>
          <w:bCs/>
          <w:color w:val="0F1115"/>
        </w:rPr>
      </w:pPr>
      <w:r w:rsidRPr="00334B36">
        <w:rPr>
          <w:rFonts w:ascii="Segoe UI" w:hAnsi="Segoe UI" w:cs="Segoe UI"/>
          <w:b/>
          <w:bCs/>
          <w:color w:val="0F1115"/>
        </w:rPr>
        <w:t>Une initiative alignée sur la Vision Royale</w:t>
      </w:r>
    </w:p>
    <w:p w14:paraId="5D7FC2B1" w14:textId="796092EC" w:rsidR="00334B36" w:rsidRDefault="00334B36" w:rsidP="00334B36">
      <w:pPr>
        <w:pStyle w:val="ds-markdown-paragraph"/>
        <w:shd w:val="clear" w:color="auto" w:fill="FFFFFF"/>
        <w:spacing w:before="240" w:beforeAutospacing="0" w:after="240" w:afterAutospacing="0" w:line="420" w:lineRule="atLeast"/>
        <w:rPr>
          <w:rFonts w:ascii="Segoe UI" w:hAnsi="Segoe UI" w:cs="Segoe UI"/>
          <w:color w:val="0F1115"/>
        </w:rPr>
      </w:pPr>
      <w:r>
        <w:rPr>
          <w:rFonts w:ascii="Segoe UI" w:hAnsi="Segoe UI" w:cs="Segoe UI"/>
          <w:color w:val="0F1115"/>
        </w:rPr>
        <w:t xml:space="preserve">Le 17 </w:t>
      </w:r>
      <w:r w:rsidR="00285D80">
        <w:rPr>
          <w:rFonts w:ascii="Segoe UI" w:hAnsi="Segoe UI" w:cs="Segoe UI"/>
          <w:color w:val="0F1115"/>
        </w:rPr>
        <w:t>n</w:t>
      </w:r>
      <w:r>
        <w:rPr>
          <w:rFonts w:ascii="Segoe UI" w:hAnsi="Segoe UI" w:cs="Segoe UI"/>
          <w:color w:val="0F1115"/>
        </w:rPr>
        <w:t>ovembre 2025,</w:t>
      </w:r>
      <w:r>
        <w:rPr>
          <w:rFonts w:ascii="Segoe UI" w:hAnsi="Segoe UI" w:cs="Segoe UI"/>
          <w:color w:val="0F1115"/>
        </w:rPr>
        <w:t xml:space="preserve"> l’Association a officiellement présenté </w:t>
      </w:r>
      <w:r w:rsidR="00807B35">
        <w:rPr>
          <w:rFonts w:ascii="Segoe UI" w:hAnsi="Segoe UI" w:cs="Segoe UI"/>
          <w:color w:val="0F1115"/>
        </w:rPr>
        <w:t xml:space="preserve">à Rabat </w:t>
      </w:r>
      <w:r>
        <w:rPr>
          <w:rFonts w:ascii="Segoe UI" w:hAnsi="Segoe UI" w:cs="Segoe UI"/>
          <w:color w:val="0F1115"/>
        </w:rPr>
        <w:t>le Manifeste de la Renaissance Maritime du Maroc. Ce document constitue un appel ouvert à l’élaboration d’une politique maritime nationale intégrée, en phase avec la Vision Royale éclairée qui appelle à «réfléchir à la formation d’une flotte marchande nationale forte et compétitive » et à faire de la côte atlantique « un espace de communication humaine, d’intégration économique et de rayonnement continental et international ».</w:t>
      </w:r>
    </w:p>
    <w:p w14:paraId="20FFD179" w14:textId="77777777" w:rsidR="00334B36" w:rsidRPr="00334B36" w:rsidRDefault="00334B36" w:rsidP="00334B36">
      <w:pPr>
        <w:pStyle w:val="ds-markdown-paragraph"/>
        <w:shd w:val="clear" w:color="auto" w:fill="FFFFFF"/>
        <w:spacing w:before="240" w:beforeAutospacing="0" w:after="240" w:afterAutospacing="0" w:line="420" w:lineRule="atLeast"/>
        <w:rPr>
          <w:rFonts w:ascii="Segoe UI" w:hAnsi="Segoe UI" w:cs="Segoe UI"/>
          <w:b/>
          <w:bCs/>
          <w:color w:val="0F1115"/>
        </w:rPr>
      </w:pPr>
      <w:r w:rsidRPr="00334B36">
        <w:rPr>
          <w:rFonts w:ascii="Segoe UI" w:hAnsi="Segoe UI" w:cs="Segoe UI"/>
          <w:b/>
          <w:bCs/>
          <w:color w:val="0F1115"/>
        </w:rPr>
        <w:t>Du diagnostic à l’action collective</w:t>
      </w:r>
    </w:p>
    <w:p w14:paraId="1113CDD3" w14:textId="73A533DA" w:rsidR="00334B36" w:rsidRPr="00334B36" w:rsidRDefault="00334B36" w:rsidP="00334B36">
      <w:pPr>
        <w:pStyle w:val="ds-markdown-paragraph"/>
        <w:shd w:val="clear" w:color="auto" w:fill="FFFFFF"/>
        <w:spacing w:before="240" w:beforeAutospacing="0" w:after="240" w:afterAutospacing="0" w:line="420" w:lineRule="atLeast"/>
        <w:rPr>
          <w:rFonts w:ascii="Segoe UI" w:hAnsi="Segoe UI" w:cs="Segoe UI"/>
          <w:color w:val="0F1115"/>
        </w:rPr>
      </w:pPr>
      <w:r w:rsidRPr="00334B36">
        <w:rPr>
          <w:rFonts w:ascii="Segoe UI" w:hAnsi="Segoe UI" w:cs="Segoe UI"/>
          <w:color w:val="0F1115"/>
        </w:rPr>
        <w:t>Porté par l’ISEM Alumni, le Manifeste est le fruit d’un travail de réflexion engagé avec des</w:t>
      </w:r>
      <w:r w:rsidR="00807B35">
        <w:rPr>
          <w:rFonts w:ascii="Segoe UI" w:hAnsi="Segoe UI" w:cs="Segoe UI"/>
          <w:color w:val="0F1115"/>
        </w:rPr>
        <w:t xml:space="preserve"> officiers de la marine marchande, des</w:t>
      </w:r>
      <w:r w:rsidRPr="00334B36">
        <w:rPr>
          <w:rFonts w:ascii="Segoe UI" w:hAnsi="Segoe UI" w:cs="Segoe UI"/>
          <w:color w:val="0F1115"/>
        </w:rPr>
        <w:t xml:space="preserve"> professionnels du maritime, des cadres, des universitaires et des experts, convaincus que le Maroc dispose de tous les atouts nécessaires pour réussir sa transition maritime :</w:t>
      </w:r>
      <w:r w:rsidRPr="00334B36">
        <w:rPr>
          <w:rFonts w:ascii="Segoe UI" w:hAnsi="Segoe UI" w:cs="Segoe UI"/>
          <w:color w:val="0F1115"/>
        </w:rPr>
        <w:br/>
        <w:t>un littoral étendu, une position géostratégique unique, des infrastructures portuaires de premier plan et un capital humain qualifié.</w:t>
      </w:r>
    </w:p>
    <w:p w14:paraId="3FCBDA57" w14:textId="77777777" w:rsidR="00334B36" w:rsidRPr="00334B36" w:rsidRDefault="00334B36" w:rsidP="00334B36">
      <w:pPr>
        <w:pStyle w:val="ds-markdown-paragraph"/>
        <w:shd w:val="clear" w:color="auto" w:fill="FFFFFF"/>
        <w:spacing w:before="240" w:beforeAutospacing="0" w:after="240" w:afterAutospacing="0" w:line="420" w:lineRule="atLeast"/>
        <w:rPr>
          <w:rFonts w:ascii="Segoe UI" w:hAnsi="Segoe UI" w:cs="Segoe UI"/>
          <w:color w:val="0F1115"/>
        </w:rPr>
      </w:pPr>
      <w:r w:rsidRPr="00334B36">
        <w:rPr>
          <w:rFonts w:ascii="Segoe UI" w:hAnsi="Segoe UI" w:cs="Segoe UI"/>
          <w:color w:val="0F1115"/>
        </w:rPr>
        <w:lastRenderedPageBreak/>
        <w:t>Le Manifeste ne se substitue ni aux stratégies nationales ni aux politiques publiques existantes. Il vise à les accompagner, en proposant un cadre de mobilisation, de convergence et de contribution, autour de priorités clairement identifiées :</w:t>
      </w:r>
    </w:p>
    <w:p w14:paraId="0A840869" w14:textId="20DD9A18" w:rsidR="00334B36" w:rsidRPr="00334B36" w:rsidRDefault="00334B36" w:rsidP="00334B36">
      <w:pPr>
        <w:pStyle w:val="ds-markdown-paragraph"/>
        <w:numPr>
          <w:ilvl w:val="0"/>
          <w:numId w:val="6"/>
        </w:numPr>
        <w:shd w:val="clear" w:color="auto" w:fill="FFFFFF"/>
        <w:spacing w:before="240" w:beforeAutospacing="0" w:after="240" w:afterAutospacing="0" w:line="420" w:lineRule="atLeast"/>
        <w:rPr>
          <w:rFonts w:ascii="Segoe UI" w:hAnsi="Segoe UI" w:cs="Segoe UI"/>
          <w:color w:val="0F1115"/>
        </w:rPr>
      </w:pPr>
      <w:r>
        <w:rPr>
          <w:rFonts w:ascii="Segoe UI" w:hAnsi="Segoe UI" w:cs="Segoe UI"/>
          <w:color w:val="0F1115"/>
        </w:rPr>
        <w:t>L</w:t>
      </w:r>
      <w:r w:rsidRPr="00334B36">
        <w:rPr>
          <w:rFonts w:ascii="Segoe UI" w:hAnsi="Segoe UI" w:cs="Segoe UI"/>
          <w:color w:val="0F1115"/>
        </w:rPr>
        <w:t>a consolidation de la culture maritime nationale ;</w:t>
      </w:r>
    </w:p>
    <w:p w14:paraId="06435E98" w14:textId="2AE66B1A" w:rsidR="00334B36" w:rsidRPr="00334B36" w:rsidRDefault="00334B36" w:rsidP="00334B36">
      <w:pPr>
        <w:pStyle w:val="ds-markdown-paragraph"/>
        <w:numPr>
          <w:ilvl w:val="0"/>
          <w:numId w:val="6"/>
        </w:numPr>
        <w:shd w:val="clear" w:color="auto" w:fill="FFFFFF"/>
        <w:spacing w:before="240" w:beforeAutospacing="0" w:after="240" w:afterAutospacing="0" w:line="420" w:lineRule="atLeast"/>
        <w:rPr>
          <w:rFonts w:ascii="Segoe UI" w:hAnsi="Segoe UI" w:cs="Segoe UI"/>
          <w:color w:val="0F1115"/>
        </w:rPr>
      </w:pPr>
      <w:r>
        <w:rPr>
          <w:rFonts w:ascii="Segoe UI" w:hAnsi="Segoe UI" w:cs="Segoe UI"/>
          <w:color w:val="0F1115"/>
        </w:rPr>
        <w:t>L</w:t>
      </w:r>
      <w:r w:rsidRPr="00334B36">
        <w:rPr>
          <w:rFonts w:ascii="Segoe UI" w:hAnsi="Segoe UI" w:cs="Segoe UI"/>
          <w:color w:val="0F1115"/>
        </w:rPr>
        <w:t xml:space="preserve">e développement d’une économie </w:t>
      </w:r>
      <w:r>
        <w:rPr>
          <w:rFonts w:ascii="Segoe UI" w:hAnsi="Segoe UI" w:cs="Segoe UI"/>
          <w:color w:val="0F1115"/>
        </w:rPr>
        <w:t>maritime</w:t>
      </w:r>
      <w:r w:rsidRPr="00334B36">
        <w:rPr>
          <w:rFonts w:ascii="Segoe UI" w:hAnsi="Segoe UI" w:cs="Segoe UI"/>
          <w:color w:val="0F1115"/>
        </w:rPr>
        <w:t xml:space="preserve"> durable et créatrice de valeur ;</w:t>
      </w:r>
    </w:p>
    <w:p w14:paraId="61909468" w14:textId="0DDD6348" w:rsidR="00334B36" w:rsidRPr="00334B36" w:rsidRDefault="00334B36" w:rsidP="00334B36">
      <w:pPr>
        <w:pStyle w:val="ds-markdown-paragraph"/>
        <w:numPr>
          <w:ilvl w:val="0"/>
          <w:numId w:val="6"/>
        </w:numPr>
        <w:shd w:val="clear" w:color="auto" w:fill="FFFFFF"/>
        <w:spacing w:before="240" w:beforeAutospacing="0" w:after="240" w:afterAutospacing="0" w:line="420" w:lineRule="atLeast"/>
        <w:rPr>
          <w:rFonts w:ascii="Segoe UI" w:hAnsi="Segoe UI" w:cs="Segoe UI"/>
          <w:color w:val="0F1115"/>
        </w:rPr>
      </w:pPr>
      <w:r>
        <w:rPr>
          <w:rFonts w:ascii="Segoe UI" w:hAnsi="Segoe UI" w:cs="Segoe UI"/>
          <w:color w:val="0F1115"/>
        </w:rPr>
        <w:t>L</w:t>
      </w:r>
      <w:r w:rsidRPr="00334B36">
        <w:rPr>
          <w:rFonts w:ascii="Segoe UI" w:hAnsi="Segoe UI" w:cs="Segoe UI"/>
          <w:color w:val="0F1115"/>
        </w:rPr>
        <w:t>e renforcement de la gouvernance et de la coordination des acteurs ;</w:t>
      </w:r>
    </w:p>
    <w:p w14:paraId="029A338D" w14:textId="209B42BC" w:rsidR="00334B36" w:rsidRPr="00334B36" w:rsidRDefault="00334B36" w:rsidP="00334B36">
      <w:pPr>
        <w:pStyle w:val="ds-markdown-paragraph"/>
        <w:numPr>
          <w:ilvl w:val="0"/>
          <w:numId w:val="6"/>
        </w:numPr>
        <w:shd w:val="clear" w:color="auto" w:fill="FFFFFF"/>
        <w:spacing w:before="240" w:beforeAutospacing="0" w:after="240" w:afterAutospacing="0" w:line="420" w:lineRule="atLeast"/>
        <w:rPr>
          <w:rFonts w:ascii="Segoe UI" w:hAnsi="Segoe UI" w:cs="Segoe UI"/>
          <w:color w:val="0F1115"/>
        </w:rPr>
      </w:pPr>
      <w:r>
        <w:rPr>
          <w:rFonts w:ascii="Segoe UI" w:hAnsi="Segoe UI" w:cs="Segoe UI"/>
          <w:color w:val="0F1115"/>
        </w:rPr>
        <w:t>L</w:t>
      </w:r>
      <w:r w:rsidRPr="00334B36">
        <w:rPr>
          <w:rFonts w:ascii="Segoe UI" w:hAnsi="Segoe UI" w:cs="Segoe UI"/>
          <w:color w:val="0F1115"/>
        </w:rPr>
        <w:t>a valorisation des compétences et de la formation maritime.</w:t>
      </w:r>
    </w:p>
    <w:p w14:paraId="695E0DD3" w14:textId="77777777" w:rsidR="00334B36" w:rsidRPr="00334B36" w:rsidRDefault="00334B36" w:rsidP="00334B36">
      <w:pPr>
        <w:pStyle w:val="ds-markdown-paragraph"/>
        <w:shd w:val="clear" w:color="auto" w:fill="FFFFFF"/>
        <w:spacing w:before="240" w:beforeAutospacing="0" w:after="240" w:afterAutospacing="0" w:line="420" w:lineRule="atLeast"/>
        <w:rPr>
          <w:rFonts w:ascii="Segoe UI" w:hAnsi="Segoe UI" w:cs="Segoe UI"/>
          <w:b/>
          <w:bCs/>
          <w:color w:val="0F1115"/>
        </w:rPr>
      </w:pPr>
      <w:r w:rsidRPr="00334B36">
        <w:rPr>
          <w:rFonts w:ascii="Segoe UI" w:hAnsi="Segoe UI" w:cs="Segoe UI"/>
          <w:b/>
          <w:bCs/>
          <w:color w:val="0F1115"/>
        </w:rPr>
        <w:t>Une plateforme numérique pour élargir l’adhésion</w:t>
      </w:r>
    </w:p>
    <w:p w14:paraId="58453C94" w14:textId="77777777" w:rsidR="00334B36" w:rsidRPr="00334B36" w:rsidRDefault="00334B36" w:rsidP="00334B36">
      <w:pPr>
        <w:pStyle w:val="ds-markdown-paragraph"/>
        <w:shd w:val="clear" w:color="auto" w:fill="FFFFFF"/>
        <w:spacing w:before="240" w:beforeAutospacing="0" w:after="240" w:afterAutospacing="0" w:line="420" w:lineRule="atLeast"/>
        <w:rPr>
          <w:rFonts w:ascii="Segoe UI" w:hAnsi="Segoe UI" w:cs="Segoe UI"/>
          <w:color w:val="0F1115"/>
        </w:rPr>
      </w:pPr>
      <w:r w:rsidRPr="00334B36">
        <w:rPr>
          <w:rFonts w:ascii="Segoe UI" w:hAnsi="Segoe UI" w:cs="Segoe UI"/>
          <w:color w:val="0F1115"/>
        </w:rPr>
        <w:t xml:space="preserve">Le lancement de la </w:t>
      </w:r>
      <w:r w:rsidRPr="00334B36">
        <w:rPr>
          <w:rFonts w:ascii="Segoe UI" w:hAnsi="Segoe UI" w:cs="Segoe UI"/>
          <w:b/>
          <w:bCs/>
          <w:color w:val="0F1115"/>
        </w:rPr>
        <w:t>plateforme de signature électronique</w:t>
      </w:r>
      <w:r w:rsidRPr="00334B36">
        <w:rPr>
          <w:rFonts w:ascii="Segoe UI" w:hAnsi="Segoe UI" w:cs="Segoe UI"/>
          <w:color w:val="0F1115"/>
        </w:rPr>
        <w:t xml:space="preserve"> répond à une volonté d’ouverture et d’inclusion. Elle permet à l’ensemble des acteurs concernés, au Maroc comme à l’international, de </w:t>
      </w:r>
      <w:r w:rsidRPr="00334B36">
        <w:rPr>
          <w:rFonts w:ascii="Segoe UI" w:hAnsi="Segoe UI" w:cs="Segoe UI"/>
          <w:b/>
          <w:bCs/>
          <w:color w:val="0F1115"/>
        </w:rPr>
        <w:t>soutenir officiellement le Manifeste et d’adhérer à ses principes</w:t>
      </w:r>
      <w:r w:rsidRPr="00334B36">
        <w:rPr>
          <w:rFonts w:ascii="Segoe UI" w:hAnsi="Segoe UI" w:cs="Segoe UI"/>
          <w:color w:val="0F1115"/>
        </w:rPr>
        <w:t>, dans un cadre transparent, sécurisé et accessible.</w:t>
      </w:r>
    </w:p>
    <w:p w14:paraId="7331ED4D" w14:textId="77777777" w:rsidR="00334B36" w:rsidRPr="00334B36" w:rsidRDefault="00334B36" w:rsidP="00334B36">
      <w:pPr>
        <w:pStyle w:val="ds-markdown-paragraph"/>
        <w:shd w:val="clear" w:color="auto" w:fill="FFFFFF"/>
        <w:spacing w:before="240" w:beforeAutospacing="0" w:after="240" w:afterAutospacing="0" w:line="420" w:lineRule="atLeast"/>
        <w:rPr>
          <w:rFonts w:ascii="Segoe UI" w:hAnsi="Segoe UI" w:cs="Segoe UI"/>
          <w:color w:val="0F1115"/>
        </w:rPr>
      </w:pPr>
      <w:r w:rsidRPr="00334B36">
        <w:rPr>
          <w:rFonts w:ascii="Segoe UI" w:hAnsi="Segoe UI" w:cs="Segoe UI"/>
          <w:color w:val="0F1115"/>
        </w:rPr>
        <w:t xml:space="preserve">Cette démarche vise à </w:t>
      </w:r>
      <w:r w:rsidRPr="00334B36">
        <w:rPr>
          <w:rFonts w:ascii="Segoe UI" w:hAnsi="Segoe UI" w:cs="Segoe UI"/>
          <w:b/>
          <w:bCs/>
          <w:color w:val="0F1115"/>
        </w:rPr>
        <w:t>fédérer une communauté engagée</w:t>
      </w:r>
      <w:r w:rsidRPr="00334B36">
        <w:rPr>
          <w:rFonts w:ascii="Segoe UI" w:hAnsi="Segoe UI" w:cs="Segoe UI"/>
          <w:color w:val="0F1115"/>
        </w:rPr>
        <w:t>, capable de porter, par une voix collective, les orientations du Manifeste et de contribuer à leur déclinaison opérationnelle, en cohérence avec la Vision Royale.</w:t>
      </w:r>
    </w:p>
    <w:p w14:paraId="392A0125" w14:textId="77777777" w:rsidR="00334B36" w:rsidRPr="00334B36" w:rsidRDefault="00334B36" w:rsidP="00334B36">
      <w:pPr>
        <w:pStyle w:val="ds-markdown-paragraph"/>
        <w:shd w:val="clear" w:color="auto" w:fill="FFFFFF"/>
        <w:spacing w:before="240" w:beforeAutospacing="0" w:after="240" w:afterAutospacing="0" w:line="420" w:lineRule="atLeast"/>
        <w:rPr>
          <w:rFonts w:ascii="Segoe UI" w:hAnsi="Segoe UI" w:cs="Segoe UI"/>
          <w:b/>
          <w:bCs/>
          <w:color w:val="0F1115"/>
        </w:rPr>
      </w:pPr>
      <w:r w:rsidRPr="00334B36">
        <w:rPr>
          <w:rFonts w:ascii="Segoe UI" w:hAnsi="Segoe UI" w:cs="Segoe UI"/>
          <w:b/>
          <w:bCs/>
          <w:color w:val="0F1115"/>
        </w:rPr>
        <w:t>Un appel à soutenir une dynamique nationale</w:t>
      </w:r>
    </w:p>
    <w:p w14:paraId="1B7ACB0D" w14:textId="77777777" w:rsidR="00334B36" w:rsidRPr="00334B36" w:rsidRDefault="00334B36" w:rsidP="00334B36">
      <w:pPr>
        <w:pStyle w:val="ds-markdown-paragraph"/>
        <w:shd w:val="clear" w:color="auto" w:fill="FFFFFF"/>
        <w:spacing w:before="240" w:beforeAutospacing="0" w:after="240" w:afterAutospacing="0" w:line="420" w:lineRule="atLeast"/>
        <w:rPr>
          <w:rFonts w:ascii="Segoe UI" w:hAnsi="Segoe UI" w:cs="Segoe UI"/>
          <w:color w:val="0F1115"/>
        </w:rPr>
      </w:pPr>
      <w:r w:rsidRPr="00334B36">
        <w:rPr>
          <w:rFonts w:ascii="Segoe UI" w:hAnsi="Segoe UI" w:cs="Segoe UI"/>
          <w:color w:val="0F1115"/>
        </w:rPr>
        <w:t>À travers cette initiative, l’ISEM Alumni appelle les institutions, les entreprises, les professionnels, les chercheurs, les étudiants et l’ensemble des citoyens attachés à l’avenir maritime du Maroc à soutenir le Manifeste.</w:t>
      </w:r>
    </w:p>
    <w:p w14:paraId="50CC66B2" w14:textId="409398FA" w:rsidR="00334B36" w:rsidRPr="00334B36" w:rsidRDefault="00334B36" w:rsidP="00334B36">
      <w:pPr>
        <w:pStyle w:val="ds-markdown-paragraph"/>
        <w:shd w:val="clear" w:color="auto" w:fill="FFFFFF"/>
        <w:spacing w:before="240" w:beforeAutospacing="0" w:after="240" w:afterAutospacing="0" w:line="420" w:lineRule="atLeast"/>
        <w:rPr>
          <w:rFonts w:ascii="Segoe UI" w:hAnsi="Segoe UI" w:cs="Segoe UI"/>
          <w:color w:val="0F1115"/>
        </w:rPr>
      </w:pPr>
      <w:r w:rsidRPr="00334B36">
        <w:rPr>
          <w:rFonts w:ascii="Segoe UI" w:hAnsi="Segoe UI" w:cs="Segoe UI"/>
          <w:color w:val="0F1115"/>
        </w:rPr>
        <w:t xml:space="preserve">Soutenir le Manifeste pour une Renaissance Maritime, c’est adhérer à une démarche constructive, fidèle aux </w:t>
      </w:r>
      <w:r w:rsidR="00285D80">
        <w:rPr>
          <w:rFonts w:ascii="Segoe UI" w:hAnsi="Segoe UI" w:cs="Segoe UI"/>
          <w:color w:val="0F1115"/>
        </w:rPr>
        <w:t>O</w:t>
      </w:r>
      <w:r w:rsidRPr="00334B36">
        <w:rPr>
          <w:rFonts w:ascii="Segoe UI" w:hAnsi="Segoe UI" w:cs="Segoe UI"/>
          <w:color w:val="0F1115"/>
        </w:rPr>
        <w:t xml:space="preserve">rientations </w:t>
      </w:r>
      <w:r w:rsidR="00285D80">
        <w:rPr>
          <w:rFonts w:ascii="Segoe UI" w:hAnsi="Segoe UI" w:cs="Segoe UI"/>
          <w:color w:val="0F1115"/>
        </w:rPr>
        <w:t>R</w:t>
      </w:r>
      <w:r w:rsidRPr="00334B36">
        <w:rPr>
          <w:rFonts w:ascii="Segoe UI" w:hAnsi="Segoe UI" w:cs="Segoe UI"/>
          <w:color w:val="0F1115"/>
        </w:rPr>
        <w:t>oyales, et participer à l’effort collectif visant à faire de la mer un pilier stratégique du développement durable du Royaume.</w:t>
      </w:r>
    </w:p>
    <w:p w14:paraId="4A93EEBB" w14:textId="77777777" w:rsidR="00334B36" w:rsidRPr="00334B36" w:rsidRDefault="00334B36" w:rsidP="00334B36">
      <w:pPr>
        <w:pStyle w:val="ds-markdown-paragraph"/>
        <w:shd w:val="clear" w:color="auto" w:fill="FFFFFF"/>
        <w:spacing w:before="240" w:beforeAutospacing="0" w:after="240" w:afterAutospacing="0" w:line="420" w:lineRule="atLeast"/>
        <w:rPr>
          <w:rFonts w:ascii="Segoe UI" w:hAnsi="Segoe UI" w:cs="Segoe UI"/>
          <w:b/>
          <w:bCs/>
          <w:color w:val="0F1115"/>
        </w:rPr>
      </w:pPr>
      <w:r w:rsidRPr="00334B36">
        <w:rPr>
          <w:rFonts w:ascii="Segoe UI" w:hAnsi="Segoe UI" w:cs="Segoe UI"/>
          <w:b/>
          <w:bCs/>
          <w:color w:val="0F1115"/>
        </w:rPr>
        <w:t>À propos de l’ISEM Alumni</w:t>
      </w:r>
    </w:p>
    <w:p w14:paraId="283A51A7" w14:textId="77777777" w:rsidR="00334B36" w:rsidRPr="00334B36" w:rsidRDefault="00334B36" w:rsidP="00334B36">
      <w:pPr>
        <w:pStyle w:val="ds-markdown-paragraph"/>
        <w:shd w:val="clear" w:color="auto" w:fill="FFFFFF"/>
        <w:spacing w:before="240" w:beforeAutospacing="0" w:after="240" w:afterAutospacing="0" w:line="420" w:lineRule="atLeast"/>
        <w:rPr>
          <w:rFonts w:ascii="Segoe UI" w:hAnsi="Segoe UI" w:cs="Segoe UI"/>
          <w:color w:val="0F1115"/>
        </w:rPr>
      </w:pPr>
      <w:r w:rsidRPr="00334B36">
        <w:rPr>
          <w:rFonts w:ascii="Segoe UI" w:hAnsi="Segoe UI" w:cs="Segoe UI"/>
          <w:color w:val="0F1115"/>
        </w:rPr>
        <w:t>L’Association des Lauréats de l’ISEM œuvre à la promotion des compétences maritimes marocaines et à l’accompagnement des grandes orientations nationales en matière maritime, dans un esprit de responsabilité, de service public et d’engagement citoyen.</w:t>
      </w:r>
    </w:p>
    <w:p w14:paraId="45CA14B8" w14:textId="010351CB" w:rsidR="0054029B" w:rsidRDefault="0054029B" w:rsidP="00AB3EFB">
      <w:pPr>
        <w:pStyle w:val="ds-markdown-paragraph"/>
        <w:shd w:val="clear" w:color="auto" w:fill="FFFFFF"/>
        <w:spacing w:before="240" w:beforeAutospacing="0" w:after="240" w:afterAutospacing="0" w:line="420" w:lineRule="atLeast"/>
        <w:rPr>
          <w:rStyle w:val="Strong"/>
          <w:rFonts w:ascii="Segoe UI" w:hAnsi="Segoe UI" w:cs="Segoe UI"/>
          <w:color w:val="0F1115"/>
        </w:rPr>
      </w:pPr>
      <w:r>
        <w:rPr>
          <w:rStyle w:val="Strong"/>
          <w:rFonts w:ascii="Segoe UI" w:hAnsi="Segoe UI" w:cs="Segoe UI"/>
          <w:color w:val="0F1115"/>
        </w:rPr>
        <w:lastRenderedPageBreak/>
        <w:t>Plateforme de signature :</w:t>
      </w:r>
    </w:p>
    <w:p w14:paraId="0F9B830B" w14:textId="619DBE1F" w:rsidR="0054029B" w:rsidRPr="0054029B" w:rsidRDefault="0054029B" w:rsidP="00AB3EFB">
      <w:pPr>
        <w:pStyle w:val="ds-markdown-paragraph"/>
        <w:shd w:val="clear" w:color="auto" w:fill="FFFFFF"/>
        <w:spacing w:before="240" w:beforeAutospacing="0" w:after="240" w:afterAutospacing="0" w:line="420" w:lineRule="atLeast"/>
        <w:rPr>
          <w:rStyle w:val="Strong"/>
          <w:rFonts w:ascii="Segoe UI" w:hAnsi="Segoe UI" w:cs="Segoe UI"/>
          <w:b w:val="0"/>
          <w:bCs w:val="0"/>
          <w:color w:val="0F1115"/>
        </w:rPr>
      </w:pPr>
      <w:r w:rsidRPr="0054029B">
        <w:rPr>
          <w:rStyle w:val="Strong"/>
          <w:rFonts w:ascii="Segoe UI" w:hAnsi="Segoe UI" w:cs="Segoe UI"/>
          <w:b w:val="0"/>
          <w:bCs w:val="0"/>
          <w:color w:val="0F1115"/>
        </w:rPr>
        <w:t>https://isemalumni.com/e-signature-document/</w:t>
      </w:r>
    </w:p>
    <w:p w14:paraId="4C821607" w14:textId="5215C4A6" w:rsidR="00AB3EFB" w:rsidRDefault="00AB3EFB" w:rsidP="00AB3EFB">
      <w:pPr>
        <w:pStyle w:val="ds-markdown-paragraph"/>
        <w:shd w:val="clear" w:color="auto" w:fill="FFFFFF"/>
        <w:spacing w:before="240" w:beforeAutospacing="0" w:after="240" w:afterAutospacing="0" w:line="420" w:lineRule="atLeast"/>
        <w:rPr>
          <w:rFonts w:ascii="Segoe UI" w:hAnsi="Segoe UI" w:cs="Segoe UI"/>
          <w:color w:val="0F1115"/>
        </w:rPr>
      </w:pPr>
      <w:r>
        <w:rPr>
          <w:rStyle w:val="Strong"/>
          <w:rFonts w:ascii="Segoe UI" w:hAnsi="Segoe UI" w:cs="Segoe UI"/>
          <w:color w:val="0F1115"/>
        </w:rPr>
        <w:t xml:space="preserve">Contact </w:t>
      </w:r>
      <w:r w:rsidR="00285D80">
        <w:rPr>
          <w:rStyle w:val="Strong"/>
          <w:rFonts w:ascii="Segoe UI" w:hAnsi="Segoe UI" w:cs="Segoe UI"/>
          <w:color w:val="0F1115"/>
        </w:rPr>
        <w:t>p</w:t>
      </w:r>
      <w:r>
        <w:rPr>
          <w:rStyle w:val="Strong"/>
          <w:rFonts w:ascii="Segoe UI" w:hAnsi="Segoe UI" w:cs="Segoe UI"/>
          <w:color w:val="0F1115"/>
        </w:rPr>
        <w:t>resse :</w:t>
      </w:r>
    </w:p>
    <w:p w14:paraId="3593F1DF" w14:textId="7F79E508" w:rsidR="00AB3EFB" w:rsidRDefault="00AB3EFB" w:rsidP="00AB3EFB">
      <w:pPr>
        <w:pStyle w:val="ds-markdown-paragraph"/>
        <w:shd w:val="clear" w:color="auto" w:fill="FFFFFF"/>
        <w:spacing w:before="240" w:beforeAutospacing="0" w:after="240" w:afterAutospacing="0" w:line="420" w:lineRule="atLeast"/>
        <w:rPr>
          <w:rFonts w:ascii="Segoe UI" w:hAnsi="Segoe UI" w:cs="Segoe UI"/>
          <w:color w:val="0F1115"/>
        </w:rPr>
      </w:pPr>
      <w:r>
        <w:rPr>
          <w:rStyle w:val="Strong"/>
          <w:rFonts w:ascii="Segoe UI" w:hAnsi="Segoe UI" w:cs="Segoe UI"/>
          <w:color w:val="0F1115"/>
        </w:rPr>
        <w:t>ISEM ALUMNI</w:t>
      </w:r>
    </w:p>
    <w:p w14:paraId="259EA31E" w14:textId="08F15B5A" w:rsidR="0054029B" w:rsidRDefault="0054029B" w:rsidP="00AB3EFB">
      <w:pPr>
        <w:pStyle w:val="ds-markdown-paragraph"/>
        <w:shd w:val="clear" w:color="auto" w:fill="FFFFFF"/>
        <w:spacing w:before="240" w:beforeAutospacing="0" w:after="240" w:afterAutospacing="0" w:line="420" w:lineRule="atLeast"/>
        <w:rPr>
          <w:rFonts w:ascii="Segoe UI" w:hAnsi="Segoe UI" w:cs="Segoe UI"/>
          <w:color w:val="0F1115"/>
        </w:rPr>
      </w:pPr>
      <w:r>
        <w:rPr>
          <w:rFonts w:ascii="Segoe UI" w:hAnsi="Segoe UI" w:cs="Segoe UI"/>
          <w:color w:val="0F1115"/>
        </w:rPr>
        <w:t xml:space="preserve">C/ M. </w:t>
      </w:r>
      <w:proofErr w:type="spellStart"/>
      <w:r>
        <w:rPr>
          <w:rFonts w:ascii="Segoe UI" w:hAnsi="Segoe UI" w:cs="Segoe UI"/>
          <w:color w:val="0F1115"/>
        </w:rPr>
        <w:t>Rohessalam</w:t>
      </w:r>
      <w:proofErr w:type="spellEnd"/>
      <w:r>
        <w:rPr>
          <w:rFonts w:ascii="Segoe UI" w:hAnsi="Segoe UI" w:cs="Segoe UI"/>
          <w:color w:val="0F1115"/>
        </w:rPr>
        <w:t xml:space="preserve"> </w:t>
      </w:r>
      <w:proofErr w:type="spellStart"/>
      <w:r>
        <w:rPr>
          <w:rFonts w:ascii="Segoe UI" w:hAnsi="Segoe UI" w:cs="Segoe UI"/>
          <w:color w:val="0F1115"/>
        </w:rPr>
        <w:t>Dalil</w:t>
      </w:r>
      <w:proofErr w:type="spellEnd"/>
    </w:p>
    <w:p w14:paraId="52CD3943" w14:textId="22CA4AE4" w:rsidR="0054029B" w:rsidRDefault="0054029B" w:rsidP="00AB3EFB">
      <w:pPr>
        <w:pStyle w:val="ds-markdown-paragraph"/>
        <w:shd w:val="clear" w:color="auto" w:fill="FFFFFF"/>
        <w:spacing w:before="240" w:beforeAutospacing="0" w:after="240" w:afterAutospacing="0" w:line="420" w:lineRule="atLeast"/>
        <w:rPr>
          <w:rFonts w:ascii="Segoe UI" w:hAnsi="Segoe UI" w:cs="Segoe UI"/>
          <w:color w:val="0F1115"/>
        </w:rPr>
      </w:pPr>
      <w:r>
        <w:rPr>
          <w:rFonts w:ascii="Segoe UI" w:hAnsi="Segoe UI" w:cs="Segoe UI"/>
          <w:color w:val="0F1115"/>
        </w:rPr>
        <w:t>Tél</w:t>
      </w:r>
      <w:r w:rsidR="00285D80">
        <w:rPr>
          <w:rFonts w:ascii="Segoe UI" w:hAnsi="Segoe UI" w:cs="Segoe UI"/>
          <w:color w:val="0F1115"/>
        </w:rPr>
        <w:t>.</w:t>
      </w:r>
      <w:r>
        <w:rPr>
          <w:rFonts w:ascii="Segoe UI" w:hAnsi="Segoe UI" w:cs="Segoe UI"/>
          <w:color w:val="0F1115"/>
        </w:rPr>
        <w:t xml:space="preserve"> : +212 661 212 858 </w:t>
      </w:r>
    </w:p>
    <w:p w14:paraId="6F2FAC23" w14:textId="0784E7E6" w:rsidR="00AB3EFB" w:rsidRDefault="0054029B" w:rsidP="0054029B">
      <w:pPr>
        <w:pStyle w:val="ds-markdown-paragraph"/>
        <w:shd w:val="clear" w:color="auto" w:fill="FFFFFF"/>
        <w:spacing w:before="240" w:beforeAutospacing="0" w:after="240" w:afterAutospacing="0" w:line="420" w:lineRule="atLeast"/>
        <w:rPr>
          <w:rFonts w:ascii="Segoe UI" w:hAnsi="Segoe UI" w:cs="Segoe UI"/>
          <w:color w:val="0F1115"/>
        </w:rPr>
      </w:pPr>
      <w:r>
        <w:rPr>
          <w:rFonts w:ascii="Segoe UI" w:hAnsi="Segoe UI" w:cs="Segoe UI"/>
          <w:color w:val="0F1115"/>
        </w:rPr>
        <w:t>E-mail :</w:t>
      </w:r>
      <w:r w:rsidR="00285D80">
        <w:rPr>
          <w:rFonts w:ascii="Segoe UI" w:hAnsi="Segoe UI" w:cs="Segoe UI"/>
          <w:color w:val="0F1115"/>
        </w:rPr>
        <w:t xml:space="preserve"> </w:t>
      </w:r>
      <w:r>
        <w:rPr>
          <w:rFonts w:ascii="Segoe UI" w:hAnsi="Segoe UI" w:cs="Segoe UI"/>
          <w:color w:val="0F1115"/>
        </w:rPr>
        <w:t>presse@isemalumni.com</w:t>
      </w:r>
      <w:r w:rsidRPr="00334B36">
        <w:rPr>
          <w:rFonts w:ascii="Segoe UI" w:hAnsi="Segoe UI" w:cs="Segoe UI"/>
          <w:color w:val="0F1115"/>
        </w:rPr>
        <w:br/>
      </w:r>
      <w:hyperlink r:id="rId7" w:tgtFrame="_blank" w:history="1">
        <w:r w:rsidR="00AB3EFB">
          <w:rPr>
            <w:rStyle w:val="Hyperlink"/>
            <w:rFonts w:ascii="Segoe UI" w:hAnsi="Segoe UI" w:cs="Segoe UI"/>
            <w:color w:val="3964FE"/>
            <w:bdr w:val="single" w:sz="12" w:space="0" w:color="auto" w:frame="1"/>
          </w:rPr>
          <w:t>www.isemalumni.com</w:t>
        </w:r>
      </w:hyperlink>
    </w:p>
    <w:p w14:paraId="6938BED5" w14:textId="1BCA0ECB" w:rsidR="000F38B4" w:rsidRDefault="000F38B4" w:rsidP="00AB3EFB">
      <w:pPr>
        <w:spacing w:after="0" w:line="276" w:lineRule="auto"/>
        <w:jc w:val="both"/>
        <w:rPr>
          <w:noProof/>
          <w:lang w:eastAsia="fr-FR"/>
        </w:rPr>
      </w:pPr>
    </w:p>
    <w:sectPr w:rsidR="000F38B4" w:rsidSect="00666608">
      <w:headerReference w:type="default" r:id="rId8"/>
      <w:footerReference w:type="default" r:id="rId9"/>
      <w:pgSz w:w="11906" w:h="16838"/>
      <w:pgMar w:top="1417" w:right="707" w:bottom="1417" w:left="1134" w:header="142" w:footer="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71A131" w14:textId="77777777" w:rsidR="00030598" w:rsidRDefault="00030598">
      <w:pPr>
        <w:spacing w:after="0" w:line="240" w:lineRule="auto"/>
      </w:pPr>
      <w:r>
        <w:separator/>
      </w:r>
    </w:p>
  </w:endnote>
  <w:endnote w:type="continuationSeparator" w:id="0">
    <w:p w14:paraId="1AF4E2CF" w14:textId="77777777" w:rsidR="00030598" w:rsidRDefault="000305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bidiVisual/>
      <w:tblW w:w="11489" w:type="dxa"/>
      <w:tblInd w:w="-6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2"/>
      <w:gridCol w:w="6657"/>
    </w:tblGrid>
    <w:tr w:rsidR="00DA2C38" w14:paraId="310DC311" w14:textId="77777777" w:rsidTr="006C3BC9">
      <w:tc>
        <w:tcPr>
          <w:tcW w:w="4832" w:type="dxa"/>
        </w:tcPr>
        <w:p w14:paraId="67881A61" w14:textId="77777777" w:rsidR="00E50E40" w:rsidRPr="00EA67EC" w:rsidRDefault="00540C20" w:rsidP="00EA67EC">
          <w:pPr>
            <w:pStyle w:val="Header"/>
            <w:jc w:val="right"/>
            <w:rPr>
              <w:b/>
              <w:bCs/>
              <w:color w:val="5B9BD5" w:themeColor="accent1"/>
              <w:sz w:val="24"/>
              <w:szCs w:val="24"/>
              <w:rtl/>
              <w:lang w:bidi="ar-MA"/>
            </w:rPr>
          </w:pPr>
          <w:r w:rsidRPr="00EA67EC">
            <w:rPr>
              <w:rFonts w:hint="cs"/>
              <w:b/>
              <w:bCs/>
              <w:color w:val="002060"/>
              <w:sz w:val="24"/>
              <w:szCs w:val="24"/>
              <w:rtl/>
              <w:lang w:bidi="ar-MA"/>
            </w:rPr>
            <w:t>جمعية خريجي المعهد العالي للدراسات البحرية</w:t>
          </w:r>
        </w:p>
      </w:tc>
      <w:tc>
        <w:tcPr>
          <w:tcW w:w="6657" w:type="dxa"/>
        </w:tcPr>
        <w:p w14:paraId="6B68DDB1" w14:textId="77777777" w:rsidR="00E50E40" w:rsidRDefault="00540C20" w:rsidP="00F54D6F">
          <w:pPr>
            <w:pStyle w:val="Footer"/>
            <w:bidi/>
            <w:jc w:val="right"/>
            <w:rPr>
              <w:b/>
              <w:bCs/>
              <w:color w:val="002060"/>
              <w:rtl/>
              <w:lang w:bidi="ar-MA"/>
            </w:rPr>
          </w:pPr>
          <w:r w:rsidRPr="00DA2C38">
            <w:rPr>
              <w:b/>
              <w:bCs/>
              <w:color w:val="002060"/>
              <w:sz w:val="20"/>
              <w:szCs w:val="20"/>
              <w:lang w:val="fr-FR" w:bidi="ar-MA"/>
            </w:rPr>
            <w:t>Association des Lauréats de l’Institut Supérieur d’Etudes Maritimes</w:t>
          </w:r>
        </w:p>
      </w:tc>
    </w:tr>
    <w:tr w:rsidR="00DA2C38" w14:paraId="73AC7959" w14:textId="77777777" w:rsidTr="006C3BC9">
      <w:trPr>
        <w:trHeight w:val="263"/>
      </w:trPr>
      <w:tc>
        <w:tcPr>
          <w:tcW w:w="4832" w:type="dxa"/>
        </w:tcPr>
        <w:p w14:paraId="78012F13" w14:textId="77777777" w:rsidR="00E50E40" w:rsidRDefault="00540C20" w:rsidP="00863437">
          <w:pPr>
            <w:pStyle w:val="Footer"/>
            <w:bidi/>
            <w:rPr>
              <w:b/>
              <w:bCs/>
              <w:color w:val="002060"/>
              <w:rtl/>
              <w:lang w:bidi="ar-MA"/>
            </w:rPr>
          </w:pPr>
          <w:r>
            <w:rPr>
              <w:b/>
              <w:bCs/>
              <w:color w:val="002060"/>
              <w:sz w:val="18"/>
              <w:szCs w:val="18"/>
              <w:lang w:bidi="ar-MA"/>
            </w:rPr>
            <w:t xml:space="preserve">   </w:t>
          </w:r>
          <w:r>
            <w:rPr>
              <w:b/>
              <w:bCs/>
              <w:noProof/>
              <w:color w:val="002060"/>
              <w:sz w:val="18"/>
              <w:szCs w:val="18"/>
              <w:lang w:eastAsia="fr-FR"/>
            </w:rPr>
            <w:drawing>
              <wp:inline distT="0" distB="0" distL="0" distR="0" wp14:anchorId="534AF2CB" wp14:editId="7D513580">
                <wp:extent cx="252176" cy="111760"/>
                <wp:effectExtent l="0" t="0" r="0" b="2540"/>
                <wp:docPr id="43" name="Imag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7479" cy="114110"/>
                        </a:xfrm>
                        <a:prstGeom prst="rect">
                          <a:avLst/>
                        </a:prstGeom>
                        <a:noFill/>
                      </pic:spPr>
                    </pic:pic>
                  </a:graphicData>
                </a:graphic>
              </wp:inline>
            </w:drawing>
          </w:r>
          <w:r w:rsidRPr="00863437">
            <w:rPr>
              <w:rFonts w:hint="cs"/>
              <w:b/>
              <w:bCs/>
              <w:color w:val="002060"/>
              <w:sz w:val="18"/>
              <w:szCs w:val="18"/>
              <w:rtl/>
              <w:lang w:bidi="ar-MA"/>
            </w:rPr>
            <w:t>المعهد العالي للدراسات البحرية، كلم 7 طريق الجديدة، الدار البيضاء</w:t>
          </w:r>
        </w:p>
      </w:tc>
      <w:tc>
        <w:tcPr>
          <w:tcW w:w="6657" w:type="dxa"/>
        </w:tcPr>
        <w:p w14:paraId="6077EC2E" w14:textId="77777777" w:rsidR="00E50E40" w:rsidRPr="00863437" w:rsidRDefault="00540C20" w:rsidP="00863437">
          <w:pPr>
            <w:pStyle w:val="Footer"/>
            <w:bidi/>
            <w:ind w:left="-993"/>
            <w:jc w:val="right"/>
            <w:rPr>
              <w:b/>
              <w:bCs/>
              <w:color w:val="002060"/>
              <w:sz w:val="20"/>
              <w:szCs w:val="20"/>
              <w:rtl/>
              <w:lang w:val="fr-FR" w:bidi="ar-MA"/>
            </w:rPr>
          </w:pPr>
          <w:r w:rsidRPr="00863437">
            <w:rPr>
              <w:noProof/>
              <w:lang w:eastAsia="fr-FR"/>
            </w:rPr>
            <w:drawing>
              <wp:anchor distT="0" distB="0" distL="114300" distR="114300" simplePos="0" relativeHeight="251660288" behindDoc="1" locked="0" layoutInCell="1" allowOverlap="1" wp14:anchorId="2F7E74F3" wp14:editId="21595516">
                <wp:simplePos x="0" y="0"/>
                <wp:positionH relativeFrom="column">
                  <wp:posOffset>-49530</wp:posOffset>
                </wp:positionH>
                <wp:positionV relativeFrom="paragraph">
                  <wp:posOffset>0</wp:posOffset>
                </wp:positionV>
                <wp:extent cx="254000" cy="111760"/>
                <wp:effectExtent l="0" t="0" r="0" b="2540"/>
                <wp:wrapTight wrapText="bothSides">
                  <wp:wrapPolygon edited="0">
                    <wp:start x="0" y="0"/>
                    <wp:lineTo x="0" y="18409"/>
                    <wp:lineTo x="19440" y="18409"/>
                    <wp:lineTo x="19440" y="0"/>
                    <wp:lineTo x="0" y="0"/>
                  </wp:wrapPolygon>
                </wp:wrapTight>
                <wp:docPr id="44" name="Imag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cstate="print">
                          <a:extLst>
                            <a:ext uri="{28A0092B-C50C-407E-A947-70E740481C1C}">
                              <a14:useLocalDpi xmlns:a14="http://schemas.microsoft.com/office/drawing/2010/main" val="0"/>
                            </a:ext>
                          </a:extLst>
                        </a:blip>
                        <a:stretch>
                          <a:fillRect/>
                        </a:stretch>
                      </pic:blipFill>
                      <pic:spPr>
                        <a:xfrm>
                          <a:off x="0" y="0"/>
                          <a:ext cx="254000" cy="111760"/>
                        </a:xfrm>
                        <a:prstGeom prst="rect">
                          <a:avLst/>
                        </a:prstGeom>
                      </pic:spPr>
                    </pic:pic>
                  </a:graphicData>
                </a:graphic>
                <wp14:sizeRelH relativeFrom="page">
                  <wp14:pctWidth>0</wp14:pctWidth>
                </wp14:sizeRelH>
                <wp14:sizeRelV relativeFrom="page">
                  <wp14:pctHeight>0</wp14:pctHeight>
                </wp14:sizeRelV>
              </wp:anchor>
            </w:drawing>
          </w:r>
          <w:r w:rsidRPr="00863437">
            <w:rPr>
              <w:noProof/>
              <w:lang w:eastAsia="fr-FR"/>
            </w:rPr>
            <w:drawing>
              <wp:anchor distT="0" distB="0" distL="114300" distR="114300" simplePos="0" relativeHeight="251661312" behindDoc="1" locked="0" layoutInCell="1" allowOverlap="1" wp14:anchorId="7B21F96A" wp14:editId="616A6233">
                <wp:simplePos x="0" y="0"/>
                <wp:positionH relativeFrom="column">
                  <wp:posOffset>-49530</wp:posOffset>
                </wp:positionH>
                <wp:positionV relativeFrom="paragraph">
                  <wp:posOffset>0</wp:posOffset>
                </wp:positionV>
                <wp:extent cx="254000" cy="111760"/>
                <wp:effectExtent l="0" t="0" r="0" b="2540"/>
                <wp:wrapTight wrapText="bothSides">
                  <wp:wrapPolygon edited="0">
                    <wp:start x="0" y="0"/>
                    <wp:lineTo x="0" y="18409"/>
                    <wp:lineTo x="19440" y="18409"/>
                    <wp:lineTo x="19440" y="0"/>
                    <wp:lineTo x="0" y="0"/>
                  </wp:wrapPolygon>
                </wp:wrapTight>
                <wp:docPr id="45" name="Imag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cstate="print">
                          <a:extLst>
                            <a:ext uri="{28A0092B-C50C-407E-A947-70E740481C1C}">
                              <a14:useLocalDpi xmlns:a14="http://schemas.microsoft.com/office/drawing/2010/main" val="0"/>
                            </a:ext>
                          </a:extLst>
                        </a:blip>
                        <a:stretch>
                          <a:fillRect/>
                        </a:stretch>
                      </pic:blipFill>
                      <pic:spPr>
                        <a:xfrm>
                          <a:off x="0" y="0"/>
                          <a:ext cx="254000" cy="111760"/>
                        </a:xfrm>
                        <a:prstGeom prst="rect">
                          <a:avLst/>
                        </a:prstGeom>
                      </pic:spPr>
                    </pic:pic>
                  </a:graphicData>
                </a:graphic>
                <wp14:sizeRelH relativeFrom="page">
                  <wp14:pctWidth>0</wp14:pctWidth>
                </wp14:sizeRelH>
                <wp14:sizeRelV relativeFrom="page">
                  <wp14:pctHeight>0</wp14:pctHeight>
                </wp14:sizeRelV>
              </wp:anchor>
            </w:drawing>
          </w:r>
          <w:r w:rsidRPr="00863437">
            <w:rPr>
              <w:b/>
              <w:bCs/>
              <w:color w:val="002060"/>
              <w:sz w:val="18"/>
              <w:szCs w:val="18"/>
              <w:lang w:bidi="ar-MA"/>
            </w:rPr>
            <w:t xml:space="preserve">Institut Supérieur d’Etudes Maritimes, Km 7 Route El Jadida, Casablanca                     </w:t>
          </w:r>
          <w:r>
            <w:rPr>
              <w:b/>
              <w:bCs/>
              <w:color w:val="002060"/>
              <w:sz w:val="18"/>
              <w:szCs w:val="18"/>
              <w:lang w:bidi="ar-MA"/>
            </w:rPr>
            <w:t xml:space="preserve"> </w:t>
          </w:r>
        </w:p>
      </w:tc>
    </w:tr>
    <w:tr w:rsidR="00DA2C38" w14:paraId="4A87407B" w14:textId="77777777" w:rsidTr="006C3BC9">
      <w:tc>
        <w:tcPr>
          <w:tcW w:w="11489" w:type="dxa"/>
          <w:gridSpan w:val="2"/>
        </w:tcPr>
        <w:p w14:paraId="3AB846F7" w14:textId="77777777" w:rsidR="00E50E40" w:rsidRPr="00863437" w:rsidRDefault="00540C20" w:rsidP="00863437">
          <w:pPr>
            <w:pStyle w:val="Footer"/>
            <w:bidi/>
            <w:ind w:left="-993"/>
            <w:jc w:val="center"/>
            <w:rPr>
              <w:b/>
              <w:bCs/>
              <w:color w:val="002060"/>
              <w:sz w:val="20"/>
              <w:szCs w:val="20"/>
              <w:rtl/>
              <w:lang w:bidi="ar-MA"/>
            </w:rPr>
          </w:pPr>
          <w:hyperlink r:id="rId3" w:history="1">
            <w:r w:rsidRPr="00EA67EC">
              <w:rPr>
                <w:rStyle w:val="Hyperlink"/>
                <w:b/>
                <w:bCs/>
                <w:color w:val="002060"/>
                <w:sz w:val="20"/>
                <w:szCs w:val="20"/>
                <w:lang w:bidi="ar-MA"/>
              </w:rPr>
              <w:t>www.isemalumni.com</w:t>
            </w:r>
          </w:hyperlink>
          <w:r w:rsidRPr="00EA67EC">
            <w:rPr>
              <w:b/>
              <w:bCs/>
              <w:color w:val="002060"/>
              <w:sz w:val="20"/>
              <w:szCs w:val="20"/>
              <w:lang w:bidi="ar-MA"/>
            </w:rPr>
            <w:t xml:space="preserve"> </w:t>
          </w:r>
          <w:r w:rsidRPr="00863437">
            <w:rPr>
              <w:b/>
              <w:bCs/>
              <w:color w:val="002060"/>
              <w:sz w:val="20"/>
              <w:szCs w:val="20"/>
              <w:lang w:bidi="ar-MA"/>
            </w:rPr>
            <w:t xml:space="preserve">/ </w:t>
          </w:r>
          <w:hyperlink r:id="rId4" w:history="1">
            <w:r w:rsidRPr="00863437">
              <w:rPr>
                <w:rStyle w:val="Hyperlink"/>
                <w:b/>
                <w:bCs/>
                <w:color w:val="002060"/>
                <w:sz w:val="20"/>
                <w:szCs w:val="20"/>
                <w:lang w:bidi="ar-MA"/>
              </w:rPr>
              <w:t>sec@isemalumni.com</w:t>
            </w:r>
          </w:hyperlink>
          <w:r>
            <w:rPr>
              <w:lang w:val="fr-FR"/>
            </w:rPr>
            <w:t xml:space="preserve"> / </w:t>
          </w:r>
          <w:r w:rsidRPr="00863437">
            <w:rPr>
              <w:b/>
              <w:bCs/>
              <w:color w:val="002060"/>
              <w:sz w:val="20"/>
              <w:szCs w:val="20"/>
              <w:lang w:val="fr-FR" w:bidi="ar-MA"/>
            </w:rPr>
            <w:t>Tél. : + 212 6 08 87 17 11</w:t>
          </w:r>
        </w:p>
      </w:tc>
    </w:tr>
  </w:tbl>
  <w:p w14:paraId="41C184DA" w14:textId="77777777" w:rsidR="00E50E40" w:rsidRPr="00DA2C38" w:rsidRDefault="00E50E40" w:rsidP="00EA67EC">
    <w:pPr>
      <w:pStyle w:val="Header"/>
      <w:rPr>
        <w:b/>
        <w:bCs/>
        <w:color w:val="002060"/>
        <w:sz w:val="20"/>
        <w:szCs w:val="20"/>
        <w:lang w:bidi="ar-M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EE146C" w14:textId="77777777" w:rsidR="00030598" w:rsidRDefault="00030598">
      <w:pPr>
        <w:spacing w:after="0" w:line="240" w:lineRule="auto"/>
      </w:pPr>
      <w:r>
        <w:separator/>
      </w:r>
    </w:p>
  </w:footnote>
  <w:footnote w:type="continuationSeparator" w:id="0">
    <w:p w14:paraId="4BF95D2A" w14:textId="77777777" w:rsidR="00030598" w:rsidRDefault="000305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A065C" w14:textId="77777777" w:rsidR="00E50E40" w:rsidRDefault="00540C20" w:rsidP="00E42F7E">
    <w:pPr>
      <w:pStyle w:val="Header"/>
      <w:jc w:val="center"/>
    </w:pPr>
    <w:r>
      <w:rPr>
        <w:noProof/>
        <w:lang w:eastAsia="fr-FR"/>
      </w:rPr>
      <w:drawing>
        <wp:anchor distT="0" distB="0" distL="114300" distR="114300" simplePos="0" relativeHeight="251659264" behindDoc="1" locked="0" layoutInCell="1" allowOverlap="1" wp14:anchorId="7E743C47" wp14:editId="4C397504">
          <wp:simplePos x="0" y="0"/>
          <wp:positionH relativeFrom="column">
            <wp:posOffset>-496570</wp:posOffset>
          </wp:positionH>
          <wp:positionV relativeFrom="paragraph">
            <wp:posOffset>-21590</wp:posOffset>
          </wp:positionV>
          <wp:extent cx="971550" cy="889000"/>
          <wp:effectExtent l="0" t="0" r="0" b="6350"/>
          <wp:wrapTight wrapText="bothSides">
            <wp:wrapPolygon edited="0">
              <wp:start x="0" y="0"/>
              <wp:lineTo x="0" y="21291"/>
              <wp:lineTo x="21176" y="21291"/>
              <wp:lineTo x="21176" y="0"/>
              <wp:lineTo x="0" y="0"/>
            </wp:wrapPolygon>
          </wp:wrapTight>
          <wp:docPr id="42" name="Imag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ISEM Alumni 1.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1550" cy="889000"/>
                  </a:xfrm>
                  <a:prstGeom prst="rect">
                    <a:avLst/>
                  </a:prstGeom>
                </pic:spPr>
              </pic:pic>
            </a:graphicData>
          </a:graphic>
          <wp14:sizeRelH relativeFrom="page">
            <wp14:pctWidth>0</wp14:pctWidth>
          </wp14:sizeRelH>
          <wp14:sizeRelV relativeFrom="page">
            <wp14:pctHeight>0</wp14:pctHeight>
          </wp14:sizeRelV>
        </wp:anchor>
      </w:drawing>
    </w:r>
  </w:p>
  <w:p w14:paraId="05B2EB6A" w14:textId="77777777" w:rsidR="00E50E40" w:rsidRPr="00EA67EC" w:rsidRDefault="00540C20" w:rsidP="00F54D6F">
    <w:pPr>
      <w:pStyle w:val="Header"/>
      <w:jc w:val="center"/>
      <w:rPr>
        <w:b/>
        <w:bCs/>
        <w:color w:val="002060"/>
        <w:sz w:val="24"/>
        <w:szCs w:val="24"/>
        <w:lang w:bidi="ar-MA"/>
      </w:rPr>
    </w:pPr>
    <w:r w:rsidRPr="00EA67EC">
      <w:rPr>
        <w:rFonts w:hint="cs"/>
        <w:b/>
        <w:bCs/>
        <w:color w:val="002060"/>
        <w:sz w:val="24"/>
        <w:szCs w:val="24"/>
        <w:rtl/>
        <w:lang w:bidi="ar-MA"/>
      </w:rPr>
      <w:t>جمعية خريجي المعهد العالي للدراسات البحرية</w:t>
    </w:r>
  </w:p>
  <w:p w14:paraId="3BFDFBE1" w14:textId="77777777" w:rsidR="00E50E40" w:rsidRPr="00F54D6F" w:rsidRDefault="00540C20" w:rsidP="00F54D6F">
    <w:pPr>
      <w:pStyle w:val="Header"/>
      <w:jc w:val="center"/>
      <w:rPr>
        <w:b/>
        <w:bCs/>
        <w:color w:val="002060"/>
        <w:sz w:val="24"/>
        <w:szCs w:val="24"/>
        <w:rtl/>
        <w:lang w:val="en-GB" w:bidi="ar-MA"/>
      </w:rPr>
    </w:pPr>
    <w:r w:rsidRPr="00F54D6F">
      <w:rPr>
        <w:b/>
        <w:bCs/>
        <w:color w:val="002060"/>
        <w:sz w:val="24"/>
        <w:szCs w:val="24"/>
        <w:lang w:val="en-GB" w:bidi="ar-MA"/>
      </w:rPr>
      <w:t>Alumni Association of the Higher Institute of Maritime Studies</w:t>
    </w:r>
  </w:p>
  <w:p w14:paraId="19B4AD53" w14:textId="77777777" w:rsidR="00E50E40" w:rsidRDefault="00540C20" w:rsidP="00F54D6F">
    <w:pPr>
      <w:pStyle w:val="Header"/>
      <w:jc w:val="center"/>
      <w:rPr>
        <w:b/>
        <w:bCs/>
        <w:color w:val="002060"/>
        <w:sz w:val="24"/>
        <w:szCs w:val="24"/>
        <w:lang w:bidi="ar-MA"/>
      </w:rPr>
    </w:pPr>
    <w:r w:rsidRPr="00F54D6F">
      <w:rPr>
        <w:b/>
        <w:bCs/>
        <w:color w:val="002060"/>
        <w:sz w:val="24"/>
        <w:szCs w:val="24"/>
        <w:lang w:bidi="ar-MA"/>
      </w:rPr>
      <w:t>Association des Lauréats de l’Institut Supérieur d’Etudes Maritimes</w:t>
    </w:r>
  </w:p>
  <w:p w14:paraId="436A00AD" w14:textId="77777777" w:rsidR="00E50E40" w:rsidRPr="00F54D6F" w:rsidRDefault="00E50E40" w:rsidP="00F54D6F">
    <w:pPr>
      <w:pStyle w:val="Header"/>
      <w:jc w:val="center"/>
      <w:rPr>
        <w:b/>
        <w:bCs/>
        <w:color w:val="002060"/>
        <w:sz w:val="24"/>
        <w:szCs w:val="24"/>
        <w:lang w:bidi="ar-M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FD6469"/>
    <w:multiLevelType w:val="multilevel"/>
    <w:tmpl w:val="CC9C1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29F5781"/>
    <w:multiLevelType w:val="multilevel"/>
    <w:tmpl w:val="59744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6D82A54"/>
    <w:multiLevelType w:val="multilevel"/>
    <w:tmpl w:val="45E0F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B015E8B"/>
    <w:multiLevelType w:val="multilevel"/>
    <w:tmpl w:val="85D01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B51486C"/>
    <w:multiLevelType w:val="multilevel"/>
    <w:tmpl w:val="33BC2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F5E1F4E"/>
    <w:multiLevelType w:val="multilevel"/>
    <w:tmpl w:val="5720F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25342556">
    <w:abstractNumId w:val="1"/>
  </w:num>
  <w:num w:numId="2" w16cid:durableId="2038462171">
    <w:abstractNumId w:val="3"/>
  </w:num>
  <w:num w:numId="3" w16cid:durableId="1136220090">
    <w:abstractNumId w:val="0"/>
  </w:num>
  <w:num w:numId="4" w16cid:durableId="541403737">
    <w:abstractNumId w:val="2"/>
  </w:num>
  <w:num w:numId="5" w16cid:durableId="858737278">
    <w:abstractNumId w:val="4"/>
  </w:num>
  <w:num w:numId="6" w16cid:durableId="44010619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6725"/>
    <w:rsid w:val="00004D6B"/>
    <w:rsid w:val="00030598"/>
    <w:rsid w:val="000B0C08"/>
    <w:rsid w:val="000F38B4"/>
    <w:rsid w:val="00127733"/>
    <w:rsid w:val="00137331"/>
    <w:rsid w:val="00155C98"/>
    <w:rsid w:val="002112A2"/>
    <w:rsid w:val="002421AF"/>
    <w:rsid w:val="00285D80"/>
    <w:rsid w:val="002C313D"/>
    <w:rsid w:val="002F026B"/>
    <w:rsid w:val="00334B36"/>
    <w:rsid w:val="00374280"/>
    <w:rsid w:val="00466725"/>
    <w:rsid w:val="00497EA6"/>
    <w:rsid w:val="00506191"/>
    <w:rsid w:val="0054029B"/>
    <w:rsid w:val="00540C20"/>
    <w:rsid w:val="005F1400"/>
    <w:rsid w:val="0066652F"/>
    <w:rsid w:val="007056AE"/>
    <w:rsid w:val="007234E4"/>
    <w:rsid w:val="00743277"/>
    <w:rsid w:val="007A47C6"/>
    <w:rsid w:val="007A7DE2"/>
    <w:rsid w:val="007D6BF9"/>
    <w:rsid w:val="00807B35"/>
    <w:rsid w:val="0081543A"/>
    <w:rsid w:val="00941524"/>
    <w:rsid w:val="00956A48"/>
    <w:rsid w:val="009D4122"/>
    <w:rsid w:val="00AB3EFB"/>
    <w:rsid w:val="00B05FBD"/>
    <w:rsid w:val="00B07943"/>
    <w:rsid w:val="00BF225E"/>
    <w:rsid w:val="00D93A1E"/>
    <w:rsid w:val="00E31B88"/>
    <w:rsid w:val="00E44329"/>
    <w:rsid w:val="00E46101"/>
    <w:rsid w:val="00E50E40"/>
    <w:rsid w:val="00E7654D"/>
    <w:rsid w:val="00EB14E0"/>
    <w:rsid w:val="00F10CAA"/>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639157"/>
  <w15:chartTrackingRefBased/>
  <w15:docId w15:val="{8EF4B86E-EF9F-4CEF-94FD-DA59853B3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6725"/>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66725"/>
    <w:pPr>
      <w:tabs>
        <w:tab w:val="center" w:pos="4536"/>
        <w:tab w:val="right" w:pos="9072"/>
      </w:tabs>
      <w:spacing w:after="0" w:line="240" w:lineRule="auto"/>
    </w:pPr>
  </w:style>
  <w:style w:type="character" w:customStyle="1" w:styleId="HeaderChar">
    <w:name w:val="Header Char"/>
    <w:basedOn w:val="DefaultParagraphFont"/>
    <w:link w:val="Header"/>
    <w:uiPriority w:val="99"/>
    <w:rsid w:val="00466725"/>
  </w:style>
  <w:style w:type="paragraph" w:styleId="Footer">
    <w:name w:val="footer"/>
    <w:basedOn w:val="Normal"/>
    <w:link w:val="FooterChar"/>
    <w:uiPriority w:val="99"/>
    <w:unhideWhenUsed/>
    <w:rsid w:val="00466725"/>
    <w:pPr>
      <w:tabs>
        <w:tab w:val="center" w:pos="4536"/>
        <w:tab w:val="right" w:pos="9072"/>
      </w:tabs>
      <w:spacing w:after="0" w:line="240" w:lineRule="auto"/>
    </w:pPr>
  </w:style>
  <w:style w:type="character" w:customStyle="1" w:styleId="FooterChar">
    <w:name w:val="Footer Char"/>
    <w:basedOn w:val="DefaultParagraphFont"/>
    <w:link w:val="Footer"/>
    <w:uiPriority w:val="99"/>
    <w:rsid w:val="00466725"/>
  </w:style>
  <w:style w:type="character" w:styleId="Hyperlink">
    <w:name w:val="Hyperlink"/>
    <w:basedOn w:val="DefaultParagraphFont"/>
    <w:uiPriority w:val="99"/>
    <w:unhideWhenUsed/>
    <w:rsid w:val="00466725"/>
    <w:rPr>
      <w:color w:val="0563C1" w:themeColor="hyperlink"/>
      <w:u w:val="single"/>
    </w:rPr>
  </w:style>
  <w:style w:type="table" w:styleId="TableGrid">
    <w:name w:val="Table Grid"/>
    <w:basedOn w:val="TableNormal"/>
    <w:uiPriority w:val="39"/>
    <w:rsid w:val="00466725"/>
    <w:pPr>
      <w:spacing w:after="0" w:line="240" w:lineRule="auto"/>
    </w:pPr>
    <w:rPr>
      <w:lang w:val="fr-M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466725"/>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Strong">
    <w:name w:val="Strong"/>
    <w:basedOn w:val="DefaultParagraphFont"/>
    <w:uiPriority w:val="22"/>
    <w:qFormat/>
    <w:rsid w:val="00466725"/>
    <w:rPr>
      <w:b/>
      <w:bCs/>
    </w:rPr>
  </w:style>
  <w:style w:type="paragraph" w:customStyle="1" w:styleId="ds-markdown-paragraph">
    <w:name w:val="ds-markdown-paragraph"/>
    <w:basedOn w:val="Normal"/>
    <w:rsid w:val="00AB3EFB"/>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451239">
      <w:bodyDiv w:val="1"/>
      <w:marLeft w:val="0"/>
      <w:marRight w:val="0"/>
      <w:marTop w:val="0"/>
      <w:marBottom w:val="0"/>
      <w:divBdr>
        <w:top w:val="none" w:sz="0" w:space="0" w:color="auto"/>
        <w:left w:val="none" w:sz="0" w:space="0" w:color="auto"/>
        <w:bottom w:val="none" w:sz="0" w:space="0" w:color="auto"/>
        <w:right w:val="none" w:sz="0" w:space="0" w:color="auto"/>
      </w:divBdr>
      <w:divsChild>
        <w:div w:id="1896811485">
          <w:marLeft w:val="0"/>
          <w:marRight w:val="0"/>
          <w:marTop w:val="0"/>
          <w:marBottom w:val="240"/>
          <w:divBdr>
            <w:top w:val="none" w:sz="0" w:space="0" w:color="auto"/>
            <w:left w:val="none" w:sz="0" w:space="0" w:color="auto"/>
            <w:bottom w:val="none" w:sz="0" w:space="0" w:color="auto"/>
            <w:right w:val="none" w:sz="0" w:space="0" w:color="auto"/>
          </w:divBdr>
          <w:divsChild>
            <w:div w:id="513374469">
              <w:marLeft w:val="0"/>
              <w:marRight w:val="0"/>
              <w:marTop w:val="90"/>
              <w:marBottom w:val="0"/>
              <w:divBdr>
                <w:top w:val="none" w:sz="0" w:space="0" w:color="auto"/>
                <w:left w:val="none" w:sz="0" w:space="0" w:color="auto"/>
                <w:bottom w:val="none" w:sz="0" w:space="0" w:color="auto"/>
                <w:right w:val="none" w:sz="0" w:space="0" w:color="auto"/>
              </w:divBdr>
              <w:divsChild>
                <w:div w:id="426117738">
                  <w:marLeft w:val="0"/>
                  <w:marRight w:val="0"/>
                  <w:marTop w:val="0"/>
                  <w:marBottom w:val="0"/>
                  <w:divBdr>
                    <w:top w:val="none" w:sz="0" w:space="0" w:color="auto"/>
                    <w:left w:val="none" w:sz="0" w:space="0" w:color="auto"/>
                    <w:bottom w:val="none" w:sz="0" w:space="0" w:color="auto"/>
                    <w:right w:val="none" w:sz="0" w:space="0" w:color="auto"/>
                  </w:divBdr>
                  <w:divsChild>
                    <w:div w:id="1013649203">
                      <w:marLeft w:val="0"/>
                      <w:marRight w:val="0"/>
                      <w:marTop w:val="0"/>
                      <w:marBottom w:val="0"/>
                      <w:divBdr>
                        <w:top w:val="none" w:sz="0" w:space="0" w:color="auto"/>
                        <w:left w:val="none" w:sz="0" w:space="0" w:color="auto"/>
                        <w:bottom w:val="none" w:sz="0" w:space="0" w:color="auto"/>
                        <w:right w:val="none" w:sz="0" w:space="0" w:color="auto"/>
                      </w:divBdr>
                      <w:divsChild>
                        <w:div w:id="427845764">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25221">
          <w:marLeft w:val="0"/>
          <w:marRight w:val="0"/>
          <w:marTop w:val="0"/>
          <w:marBottom w:val="0"/>
          <w:divBdr>
            <w:top w:val="none" w:sz="0" w:space="0" w:color="auto"/>
            <w:left w:val="none" w:sz="0" w:space="0" w:color="auto"/>
            <w:bottom w:val="none" w:sz="0" w:space="0" w:color="auto"/>
            <w:right w:val="none" w:sz="0" w:space="0" w:color="auto"/>
          </w:divBdr>
          <w:divsChild>
            <w:div w:id="363822673">
              <w:marLeft w:val="0"/>
              <w:marRight w:val="0"/>
              <w:marTop w:val="0"/>
              <w:marBottom w:val="0"/>
              <w:divBdr>
                <w:top w:val="none" w:sz="0" w:space="0" w:color="auto"/>
                <w:left w:val="none" w:sz="0" w:space="0" w:color="auto"/>
                <w:bottom w:val="none" w:sz="0" w:space="0" w:color="auto"/>
                <w:right w:val="none" w:sz="0" w:space="0" w:color="auto"/>
              </w:divBdr>
              <w:divsChild>
                <w:div w:id="8069363">
                  <w:marLeft w:val="0"/>
                  <w:marRight w:val="0"/>
                  <w:marTop w:val="0"/>
                  <w:marBottom w:val="0"/>
                  <w:divBdr>
                    <w:top w:val="none" w:sz="0" w:space="0" w:color="auto"/>
                    <w:left w:val="none" w:sz="0" w:space="0" w:color="auto"/>
                    <w:bottom w:val="none" w:sz="0" w:space="0" w:color="auto"/>
                    <w:right w:val="none" w:sz="0" w:space="0" w:color="auto"/>
                  </w:divBdr>
                  <w:divsChild>
                    <w:div w:id="1723794440">
                      <w:blockQuote w:val="1"/>
                      <w:marLeft w:val="0"/>
                      <w:marRight w:val="0"/>
                      <w:marTop w:val="240"/>
                      <w:marBottom w:val="0"/>
                      <w:divBdr>
                        <w:top w:val="none" w:sz="0" w:space="0" w:color="auto"/>
                        <w:left w:val="single" w:sz="12" w:space="11" w:color="ADB2B8"/>
                        <w:bottom w:val="none" w:sz="0" w:space="0" w:color="auto"/>
                        <w:right w:val="none" w:sz="0" w:space="0" w:color="auto"/>
                      </w:divBdr>
                    </w:div>
                    <w:div w:id="636106876">
                      <w:blockQuote w:val="1"/>
                      <w:marLeft w:val="0"/>
                      <w:marRight w:val="0"/>
                      <w:marTop w:val="240"/>
                      <w:marBottom w:val="0"/>
                      <w:divBdr>
                        <w:top w:val="none" w:sz="0" w:space="0" w:color="auto"/>
                        <w:left w:val="single" w:sz="12" w:space="11" w:color="ADB2B8"/>
                        <w:bottom w:val="none" w:sz="0" w:space="0" w:color="auto"/>
                        <w:right w:val="none" w:sz="0" w:space="0" w:color="auto"/>
                      </w:divBdr>
                    </w:div>
                  </w:divsChild>
                </w:div>
              </w:divsChild>
            </w:div>
          </w:divsChild>
        </w:div>
      </w:divsChild>
    </w:div>
    <w:div w:id="1975869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isemalumni.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hyperlink" Target="http://www.isemalumni.com" TargetMode="External"/><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hyperlink" Target="mailto:sec@isemalumni.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TotalTime>
  <Pages>3</Pages>
  <Words>560</Words>
  <Characters>3193</Characters>
  <Application>Microsoft Office Word</Application>
  <DocSecurity>0</DocSecurity>
  <Lines>26</Lines>
  <Paragraphs>7</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3746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Youssef SERRAJ ANDALOUSSI</dc:creator>
  <cp:keywords/>
  <dc:description/>
  <cp:lastModifiedBy>admin</cp:lastModifiedBy>
  <cp:revision>5</cp:revision>
  <dcterms:created xsi:type="dcterms:W3CDTF">2026-01-01T18:46:00Z</dcterms:created>
  <dcterms:modified xsi:type="dcterms:W3CDTF">2026-01-01T20:16:00Z</dcterms:modified>
</cp:coreProperties>
</file>